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DF65" w14:textId="77777777" w:rsidR="00FC0DB4" w:rsidRPr="001B1EEE" w:rsidRDefault="008B187A" w:rsidP="001B1EEE">
      <w:pPr>
        <w:pStyle w:val="Heading1"/>
        <w:rPr>
          <w:b/>
          <w:sz w:val="16"/>
          <w:szCs w:val="16"/>
        </w:rPr>
      </w:pPr>
      <w:r w:rsidRPr="001B1EEE">
        <w:rPr>
          <w:b/>
        </w:rPr>
        <w:t xml:space="preserve">How to track Work Based Learning in </w:t>
      </w:r>
      <w:proofErr w:type="spellStart"/>
      <w:r w:rsidRPr="001B1EEE">
        <w:rPr>
          <w:b/>
        </w:rPr>
        <w:t>PowerTeacher</w:t>
      </w:r>
      <w:proofErr w:type="spellEnd"/>
      <w:r w:rsidRPr="001B1EEE">
        <w:rPr>
          <w:b/>
        </w:rPr>
        <w:t xml:space="preserve"> Pro</w:t>
      </w:r>
      <w:r w:rsidR="001B1EEE">
        <w:rPr>
          <w:b/>
        </w:rPr>
        <w:br/>
      </w:r>
    </w:p>
    <w:p w14:paraId="58B3F617" w14:textId="77777777" w:rsidR="00CB22FC" w:rsidRDefault="00CB22FC" w:rsidP="00CB22FC">
      <w:r>
        <w:t>To track</w:t>
      </w:r>
      <w:r w:rsidR="001867FC">
        <w:t xml:space="preserve"> a</w:t>
      </w:r>
      <w:r>
        <w:t xml:space="preserve"> Work Based Learning Activit</w:t>
      </w:r>
      <w:r w:rsidR="001867FC">
        <w:t xml:space="preserve">y, </w:t>
      </w:r>
      <w:r>
        <w:t>attach the KCTC.WBL standard to the applicable assignments and score that standard with an A</w:t>
      </w:r>
      <w:r w:rsidR="001867FC">
        <w:t xml:space="preserve"> for Awareness, E for Exploration, P for Preparation, or T for Training.</w:t>
      </w:r>
    </w:p>
    <w:p w14:paraId="0AF4A660" w14:textId="77777777" w:rsidR="00EB01B4" w:rsidRDefault="00CB22FC" w:rsidP="00CB22FC">
      <w:pPr>
        <w:pStyle w:val="ListParagraph"/>
        <w:numPr>
          <w:ilvl w:val="0"/>
          <w:numId w:val="2"/>
        </w:numPr>
      </w:pPr>
      <w:r>
        <w:t>Create your assignment as you normally would. To attach the KCTC.WBL standard, click on the Standards tab in the Assignment setup screen</w:t>
      </w:r>
      <w:r w:rsidR="00EB01B4">
        <w:t>.</w:t>
      </w:r>
      <w:r w:rsidR="00EB01B4">
        <w:rPr>
          <w:noProof/>
        </w:rPr>
        <w:br/>
      </w:r>
    </w:p>
    <w:p w14:paraId="669F786E" w14:textId="77777777" w:rsidR="00EB01B4" w:rsidRDefault="00EB01B4" w:rsidP="00EB01B4">
      <w:pPr>
        <w:pStyle w:val="ListParagraph"/>
        <w:numPr>
          <w:ilvl w:val="1"/>
          <w:numId w:val="2"/>
        </w:numPr>
      </w:pPr>
      <w:r>
        <w:t xml:space="preserve">On the Standards tab, </w:t>
      </w:r>
      <w:r w:rsidRPr="00EB01B4">
        <w:rPr>
          <w:b/>
        </w:rPr>
        <w:t>uncheck</w:t>
      </w:r>
      <w:r>
        <w:t xml:space="preserve"> the “Auto-Calculate Assignment Standards Score” box. The reason we do not want to auto-calculate in this case is because the score is not proficiency based, but based on what type of WBL activity they have done.</w:t>
      </w:r>
      <w:r>
        <w:br/>
      </w:r>
      <w:r>
        <w:rPr>
          <w:noProof/>
        </w:rPr>
        <w:drawing>
          <wp:inline distT="0" distB="0" distL="0" distR="0" wp14:anchorId="00489677" wp14:editId="7BC0FDC9">
            <wp:extent cx="4533900" cy="2368597"/>
            <wp:effectExtent l="0" t="0" r="0" b="0"/>
            <wp:docPr id="3" name="Picture 3" descr="C:\Users\ELISSA~1\AppData\Local\Temp\SNAGHTMLa7e6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SA~1\AppData\Local\Temp\SNAGHTMLa7e65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10" cy="237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EDBFFB6" w14:textId="77777777" w:rsidR="00EB01B4" w:rsidRDefault="00EB01B4" w:rsidP="00EB01B4">
      <w:pPr>
        <w:pStyle w:val="ListParagraph"/>
        <w:numPr>
          <w:ilvl w:val="1"/>
          <w:numId w:val="2"/>
        </w:numPr>
      </w:pPr>
      <w:r>
        <w:t xml:space="preserve">Scroll down in the list of standards and place a </w:t>
      </w:r>
      <w:r w:rsidRPr="00EB01B4">
        <w:rPr>
          <w:b/>
        </w:rPr>
        <w:t>checkmark</w:t>
      </w:r>
      <w:r>
        <w:t xml:space="preserve"> next to </w:t>
      </w:r>
      <w:r w:rsidRPr="00EB01B4">
        <w:rPr>
          <w:b/>
        </w:rPr>
        <w:t>KCTC.WBL</w:t>
      </w:r>
      <w:r>
        <w:t>.</w:t>
      </w:r>
      <w:r>
        <w:br/>
      </w:r>
      <w:r>
        <w:rPr>
          <w:noProof/>
        </w:rPr>
        <w:drawing>
          <wp:inline distT="0" distB="0" distL="0" distR="0" wp14:anchorId="35D50ED1" wp14:editId="49A64776">
            <wp:extent cx="4819650" cy="1175771"/>
            <wp:effectExtent l="0" t="0" r="0" b="5715"/>
            <wp:docPr id="4" name="Picture 4" descr="C:\Users\ELISSA~1\AppData\Local\Temp\SNAGHTMLa7f2c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SSA~1\AppData\Local\Temp\SNAGHTMLa7f2c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595" cy="11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8EDA43D" w14:textId="77777777" w:rsidR="00EB01B4" w:rsidRDefault="00EB01B4" w:rsidP="00EB01B4">
      <w:pPr>
        <w:pStyle w:val="ListParagraph"/>
        <w:numPr>
          <w:ilvl w:val="1"/>
          <w:numId w:val="2"/>
        </w:numPr>
      </w:pPr>
      <w:r>
        <w:t xml:space="preserve">Press </w:t>
      </w:r>
      <w:r w:rsidRPr="00EB01B4">
        <w:rPr>
          <w:b/>
        </w:rPr>
        <w:t>Save and Close</w:t>
      </w:r>
      <w:r>
        <w:t xml:space="preserve"> at the bottom of the Window (after all assignment settings have been entered/adjusted).</w:t>
      </w:r>
      <w:r>
        <w:br/>
      </w:r>
    </w:p>
    <w:p w14:paraId="3FC277B3" w14:textId="77777777" w:rsidR="00CB22FC" w:rsidRDefault="00EB01B4" w:rsidP="00EB01B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10440D" wp14:editId="0A0F5375">
            <wp:simplePos x="0" y="0"/>
            <wp:positionH relativeFrom="column">
              <wp:posOffset>3543300</wp:posOffset>
            </wp:positionH>
            <wp:positionV relativeFrom="paragraph">
              <wp:posOffset>233045</wp:posOffset>
            </wp:positionV>
            <wp:extent cx="3161030" cy="2099310"/>
            <wp:effectExtent l="0" t="0" r="1270" b="0"/>
            <wp:wrapTight wrapText="bothSides">
              <wp:wrapPolygon edited="0">
                <wp:start x="0" y="0"/>
                <wp:lineTo x="0" y="21365"/>
                <wp:lineTo x="21479" y="21365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17F">
        <w:t xml:space="preserve">When scoring the assignment, it is important to be in the view where you can see both the assignment and standard score. </w:t>
      </w:r>
      <w:r>
        <w:t xml:space="preserve">On the </w:t>
      </w:r>
      <w:r w:rsidRPr="00EB01B4">
        <w:rPr>
          <w:b/>
        </w:rPr>
        <w:t>Scoresheet</w:t>
      </w:r>
      <w:r>
        <w:t xml:space="preserve"> click the down arrow under the assignment title and choose </w:t>
      </w:r>
      <w:r w:rsidRPr="00EB01B4">
        <w:rPr>
          <w:b/>
        </w:rPr>
        <w:t xml:space="preserve">Go </w:t>
      </w:r>
      <w:proofErr w:type="gramStart"/>
      <w:r w:rsidRPr="00EB01B4">
        <w:rPr>
          <w:b/>
        </w:rPr>
        <w:t>To</w:t>
      </w:r>
      <w:proofErr w:type="gramEnd"/>
      <w:r w:rsidRPr="00EB01B4">
        <w:rPr>
          <w:b/>
        </w:rPr>
        <w:t xml:space="preserve"> Assignment</w:t>
      </w:r>
      <w:r>
        <w:t xml:space="preserve">. </w:t>
      </w:r>
      <w:r w:rsidR="001B1EEE">
        <w:br/>
      </w:r>
      <w:r>
        <w:br/>
      </w:r>
      <w:r w:rsidR="00CB22FC">
        <w:br/>
      </w:r>
      <w:r w:rsidR="00CB22FC">
        <w:br/>
      </w:r>
    </w:p>
    <w:p w14:paraId="2276E911" w14:textId="77777777" w:rsidR="001B1EEE" w:rsidRDefault="001B1EEE" w:rsidP="001B1EEE"/>
    <w:p w14:paraId="46D7FF40" w14:textId="77777777" w:rsidR="001B1EEE" w:rsidRDefault="001B1EEE" w:rsidP="001B1EEE"/>
    <w:p w14:paraId="67681E6D" w14:textId="77777777" w:rsidR="001B1EEE" w:rsidRDefault="001B1EEE" w:rsidP="001B1EEE"/>
    <w:p w14:paraId="2064362F" w14:textId="77777777" w:rsidR="001B1EEE" w:rsidRDefault="001B1EEE" w:rsidP="001B1EEE"/>
    <w:p w14:paraId="3F7F62D8" w14:textId="77777777" w:rsidR="001B1EEE" w:rsidRDefault="001B1EEE" w:rsidP="00EB01B4">
      <w:pPr>
        <w:pStyle w:val="ListParagraph"/>
        <w:numPr>
          <w:ilvl w:val="0"/>
          <w:numId w:val="2"/>
        </w:numPr>
      </w:pPr>
      <w:r>
        <w:t xml:space="preserve">If the assignment you are entering is one that counts toward the final grade, then you can enter the </w:t>
      </w:r>
      <w:r w:rsidR="00CD1600">
        <w:rPr>
          <w:b/>
        </w:rPr>
        <w:t>a</w:t>
      </w:r>
      <w:r w:rsidRPr="00CD1600">
        <w:rPr>
          <w:b/>
        </w:rPr>
        <w:t xml:space="preserve">ssignment </w:t>
      </w:r>
      <w:r w:rsidR="00CD1600">
        <w:rPr>
          <w:b/>
        </w:rPr>
        <w:t>s</w:t>
      </w:r>
      <w:r w:rsidRPr="00CD1600">
        <w:rPr>
          <w:b/>
        </w:rPr>
        <w:t>core</w:t>
      </w:r>
      <w:r>
        <w:t xml:space="preserve"> in the </w:t>
      </w:r>
      <w:r w:rsidRPr="00CD1600">
        <w:rPr>
          <w:b/>
        </w:rPr>
        <w:t>Score</w:t>
      </w:r>
      <w:r>
        <w:t xml:space="preserve"> column. However, an assignment score is not required if you are just entering the assignment to track a WBL activity and the assignment does not count toward the final grade.</w:t>
      </w:r>
      <w:r>
        <w:br/>
      </w:r>
    </w:p>
    <w:p w14:paraId="14FFD409" w14:textId="77777777" w:rsidR="001B1EEE" w:rsidRDefault="001B1EEE" w:rsidP="00EB01B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173D8" wp14:editId="17C5CBC3">
            <wp:simplePos x="0" y="0"/>
            <wp:positionH relativeFrom="column">
              <wp:posOffset>342900</wp:posOffset>
            </wp:positionH>
            <wp:positionV relativeFrom="paragraph">
              <wp:posOffset>508635</wp:posOffset>
            </wp:positionV>
            <wp:extent cx="3543300" cy="2756535"/>
            <wp:effectExtent l="0" t="0" r="0" b="5715"/>
            <wp:wrapTight wrapText="bothSides">
              <wp:wrapPolygon edited="0">
                <wp:start x="0" y="0"/>
                <wp:lineTo x="0" y="21496"/>
                <wp:lineTo x="21484" y="21496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Enter the letter</w:t>
      </w:r>
      <w:r w:rsidR="0025017F">
        <w:t xml:space="preserve"> (A, E, P, or T)</w:t>
      </w:r>
      <w:r>
        <w:t xml:space="preserve"> for the type of WBL activity into the first student in the KCTC.WBL column. Next, click the down-fill button to fill in that letter for all students.</w:t>
      </w:r>
      <w:r>
        <w:br/>
      </w:r>
    </w:p>
    <w:p w14:paraId="35760F66" w14:textId="77777777" w:rsidR="001B1EEE" w:rsidRDefault="001B1EEE" w:rsidP="001B1EEE"/>
    <w:p w14:paraId="0D398364" w14:textId="77777777" w:rsidR="001B1EEE" w:rsidRDefault="001B1EEE" w:rsidP="001B1EEE"/>
    <w:p w14:paraId="727243CE" w14:textId="77777777" w:rsidR="001B1EEE" w:rsidRDefault="001B1EEE" w:rsidP="001B1EEE"/>
    <w:p w14:paraId="24A023AF" w14:textId="77777777" w:rsidR="001B1EEE" w:rsidRDefault="001B1EEE" w:rsidP="001B1EEE"/>
    <w:p w14:paraId="2E85AF24" w14:textId="77777777" w:rsidR="001B1EEE" w:rsidRDefault="001B1EEE" w:rsidP="001B1EEE"/>
    <w:p w14:paraId="599CC541" w14:textId="77777777" w:rsidR="001B1EEE" w:rsidRDefault="001B1EEE" w:rsidP="001B1EEE"/>
    <w:p w14:paraId="6E482BE6" w14:textId="77777777" w:rsidR="001B1EEE" w:rsidRDefault="001B1EEE" w:rsidP="001B1EEE"/>
    <w:p w14:paraId="61C8F5DD" w14:textId="77777777" w:rsidR="001B1EEE" w:rsidRDefault="001B1EEE" w:rsidP="001B1EEE"/>
    <w:p w14:paraId="758CFAEB" w14:textId="77777777" w:rsidR="001B1EEE" w:rsidRDefault="001B1EEE" w:rsidP="001B1EEE"/>
    <w:p w14:paraId="3C830F32" w14:textId="77777777" w:rsidR="001B1EEE" w:rsidRDefault="001B1EEE" w:rsidP="001B1EEE">
      <w:r>
        <w:br/>
      </w:r>
    </w:p>
    <w:p w14:paraId="0AEAB487" w14:textId="77777777" w:rsidR="001B1EEE" w:rsidRDefault="001B1EEE" w:rsidP="00EB01B4">
      <w:pPr>
        <w:pStyle w:val="ListParagraph"/>
        <w:numPr>
          <w:ilvl w:val="0"/>
          <w:numId w:val="2"/>
        </w:numPr>
      </w:pPr>
      <w:r>
        <w:t>You will see the letter you entered fill in for all students and will get a “Fill Complete” Confirmation.</w:t>
      </w:r>
      <w:r>
        <w:br/>
      </w:r>
      <w:r>
        <w:rPr>
          <w:noProof/>
        </w:rPr>
        <w:drawing>
          <wp:inline distT="0" distB="0" distL="0" distR="0" wp14:anchorId="1A26A45A" wp14:editId="577BC020">
            <wp:extent cx="3307313" cy="2298700"/>
            <wp:effectExtent l="0" t="0" r="762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7086" cy="231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91C5DD5" w14:textId="77777777" w:rsidR="001B1EEE" w:rsidRDefault="001B1EEE" w:rsidP="00EB01B4">
      <w:pPr>
        <w:pStyle w:val="ListParagraph"/>
        <w:numPr>
          <w:ilvl w:val="0"/>
          <w:numId w:val="2"/>
        </w:numPr>
      </w:pPr>
      <w:r>
        <w:t xml:space="preserve">Click the </w:t>
      </w:r>
      <w:r w:rsidRPr="001B1EEE">
        <w:rPr>
          <w:b/>
        </w:rPr>
        <w:t>Save Scores</w:t>
      </w:r>
      <w:r>
        <w:t xml:space="preserve"> button.</w:t>
      </w:r>
    </w:p>
    <w:sectPr w:rsidR="001B1EEE" w:rsidSect="00EB0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C4CA" w14:textId="77777777" w:rsidR="00CC130E" w:rsidRDefault="00CC130E" w:rsidP="00CC130E">
      <w:pPr>
        <w:spacing w:after="0" w:line="240" w:lineRule="auto"/>
      </w:pPr>
      <w:r>
        <w:separator/>
      </w:r>
    </w:p>
  </w:endnote>
  <w:endnote w:type="continuationSeparator" w:id="0">
    <w:p w14:paraId="05525F3F" w14:textId="77777777" w:rsidR="00CC130E" w:rsidRDefault="00CC130E" w:rsidP="00CC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664A4" w14:textId="77777777" w:rsidR="00CC130E" w:rsidRDefault="00CC130E" w:rsidP="00CC130E">
      <w:pPr>
        <w:spacing w:after="0" w:line="240" w:lineRule="auto"/>
      </w:pPr>
      <w:r>
        <w:separator/>
      </w:r>
    </w:p>
  </w:footnote>
  <w:footnote w:type="continuationSeparator" w:id="0">
    <w:p w14:paraId="4B058583" w14:textId="77777777" w:rsidR="00CC130E" w:rsidRDefault="00CC130E" w:rsidP="00CC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460F"/>
    <w:multiLevelType w:val="hybridMultilevel"/>
    <w:tmpl w:val="18F0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B5D43"/>
    <w:multiLevelType w:val="hybridMultilevel"/>
    <w:tmpl w:val="2100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A"/>
    <w:rsid w:val="001867FC"/>
    <w:rsid w:val="001B1EEE"/>
    <w:rsid w:val="0025017F"/>
    <w:rsid w:val="00576EC1"/>
    <w:rsid w:val="008B187A"/>
    <w:rsid w:val="00CB22FC"/>
    <w:rsid w:val="00CC130E"/>
    <w:rsid w:val="00CD1600"/>
    <w:rsid w:val="00EB01B4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E1F2"/>
  <w15:chartTrackingRefBased/>
  <w15:docId w15:val="{FD01177D-2439-4A2E-9CAF-E2709924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E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Talsma</dc:creator>
  <cp:keywords/>
  <dc:description/>
  <cp:lastModifiedBy>Church, Joan (MDE)</cp:lastModifiedBy>
  <cp:revision>2</cp:revision>
  <dcterms:created xsi:type="dcterms:W3CDTF">2021-03-11T13:51:00Z</dcterms:created>
  <dcterms:modified xsi:type="dcterms:W3CDTF">2021-03-11T13:51:00Z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ChurchJ@michigan.gov</vt:lpwstr>
  </property>
  <property fmtid="{D5CDD505-2E9C-101B-9397-08002B2CF9AE}" pid="5" name="MSIP_Label_3a2fed65-62e7-46ea-af74-187e0c17143a_SetDate">
    <vt:lpwstr>2021-03-11T13:50:53.9930096Z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598fd26b-3f6a-4d73-8f58-3bff7bf10554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